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t>BUSI 710 Journal Entries.</w:t>
      </w:r>
    </w:p>
    <w:p w:rsidR="000C3326" w:rsidRPr="000C3326" w:rsidRDefault="000C3326"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t>Name.</w:t>
      </w:r>
    </w:p>
    <w:p w:rsidR="000C3326" w:rsidRPr="000C3326" w:rsidRDefault="000C3326"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t>Institution.</w:t>
      </w:r>
    </w:p>
    <w:p w:rsidR="000C3326" w:rsidRPr="000C3326" w:rsidRDefault="000C3326"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t>Date.</w:t>
      </w: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Pr="000C3326" w:rsidRDefault="000C3326" w:rsidP="000C3326">
      <w:pPr>
        <w:spacing w:line="480" w:lineRule="auto"/>
        <w:ind w:firstLine="720"/>
        <w:rPr>
          <w:rFonts w:ascii="Times New Roman" w:hAnsi="Times New Roman" w:cs="Times New Roman"/>
          <w:sz w:val="24"/>
          <w:szCs w:val="24"/>
        </w:rPr>
      </w:pPr>
    </w:p>
    <w:p w:rsidR="000C3326" w:rsidRDefault="000C3326" w:rsidP="000C3326">
      <w:pPr>
        <w:spacing w:line="480" w:lineRule="auto"/>
        <w:rPr>
          <w:rFonts w:ascii="Times New Roman" w:hAnsi="Times New Roman" w:cs="Times New Roman"/>
          <w:sz w:val="24"/>
          <w:szCs w:val="24"/>
        </w:rPr>
      </w:pPr>
    </w:p>
    <w:p w:rsidR="00A822DF" w:rsidRPr="00432774" w:rsidRDefault="000C3326" w:rsidP="00A822DF">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lastRenderedPageBreak/>
        <w:t>BUSI 710 Journal Entries.</w:t>
      </w:r>
    </w:p>
    <w:p w:rsidR="00A822DF" w:rsidRPr="00432774" w:rsidRDefault="00A822DF" w:rsidP="00A822DF">
      <w:pPr>
        <w:spacing w:line="480" w:lineRule="auto"/>
        <w:jc w:val="center"/>
        <w:rPr>
          <w:rFonts w:ascii="Times New Roman" w:hAnsi="Times New Roman" w:cs="Times New Roman"/>
          <w:b/>
          <w:sz w:val="24"/>
          <w:szCs w:val="24"/>
        </w:rPr>
      </w:pPr>
      <w:r w:rsidRPr="00432774">
        <w:rPr>
          <w:rFonts w:ascii="Times New Roman" w:hAnsi="Times New Roman" w:cs="Times New Roman"/>
          <w:b/>
          <w:sz w:val="24"/>
          <w:szCs w:val="24"/>
        </w:rPr>
        <w:t>Chapter 1: Journal Entry 1.</w:t>
      </w:r>
    </w:p>
    <w:p w:rsidR="00A822DF" w:rsidRPr="00432774" w:rsidRDefault="00A822DF" w:rsidP="00A822DF">
      <w:pPr>
        <w:spacing w:line="480" w:lineRule="auto"/>
        <w:ind w:firstLine="720"/>
        <w:rPr>
          <w:rFonts w:ascii="Times New Roman" w:hAnsi="Times New Roman" w:cs="Times New Roman"/>
          <w:sz w:val="24"/>
          <w:szCs w:val="24"/>
        </w:rPr>
      </w:pPr>
      <w:r w:rsidRPr="00432774">
        <w:rPr>
          <w:rFonts w:ascii="Times New Roman" w:hAnsi="Times New Roman" w:cs="Times New Roman"/>
          <w:sz w:val="24"/>
          <w:szCs w:val="24"/>
        </w:rPr>
        <w:t>In chapter 1, I learned about real world research and how it can be helpful to a person while examining his experi</w:t>
      </w:r>
      <w:r>
        <w:rPr>
          <w:rFonts w:ascii="Times New Roman" w:hAnsi="Times New Roman" w:cs="Times New Roman"/>
          <w:sz w:val="24"/>
          <w:szCs w:val="24"/>
        </w:rPr>
        <w:t>ences, social status, and</w:t>
      </w:r>
      <w:r w:rsidRPr="00432774">
        <w:rPr>
          <w:rFonts w:ascii="Times New Roman" w:hAnsi="Times New Roman" w:cs="Times New Roman"/>
          <w:sz w:val="24"/>
          <w:szCs w:val="24"/>
        </w:rPr>
        <w:t xml:space="preserve"> solve problems associated with realism. Real-world research is unavoidable in our day-to-day activities (Robson &amp; McCartan, 2016). For instance, learning institutions research matters about criminology and health affairs hence coming up with intensive </w:t>
      </w:r>
      <w:r>
        <w:rPr>
          <w:rFonts w:ascii="Times New Roman" w:hAnsi="Times New Roman" w:cs="Times New Roman"/>
          <w:sz w:val="24"/>
          <w:szCs w:val="24"/>
        </w:rPr>
        <w:t>information</w:t>
      </w:r>
      <w:r w:rsidRPr="00432774">
        <w:rPr>
          <w:rFonts w:ascii="Times New Roman" w:hAnsi="Times New Roman" w:cs="Times New Roman"/>
          <w:sz w:val="24"/>
          <w:szCs w:val="24"/>
        </w:rPr>
        <w:t xml:space="preserve"> that can initiate change in the fields. In reflection to my studies, I have been motivated to conduct a research to explain the reality of the addictive nature of social media b</w:t>
      </w:r>
      <w:r>
        <w:rPr>
          <w:rFonts w:ascii="Times New Roman" w:hAnsi="Times New Roman" w:cs="Times New Roman"/>
          <w:sz w:val="24"/>
          <w:szCs w:val="24"/>
        </w:rPr>
        <w:t>logs, how they have affected peoples’ liv</w:t>
      </w:r>
      <w:r w:rsidRPr="00432774">
        <w:rPr>
          <w:rFonts w:ascii="Times New Roman" w:hAnsi="Times New Roman" w:cs="Times New Roman"/>
          <w:sz w:val="24"/>
          <w:szCs w:val="24"/>
        </w:rPr>
        <w:t>e</w:t>
      </w:r>
      <w:r>
        <w:rPr>
          <w:rFonts w:ascii="Times New Roman" w:hAnsi="Times New Roman" w:cs="Times New Roman"/>
          <w:sz w:val="24"/>
          <w:szCs w:val="24"/>
        </w:rPr>
        <w:t>s</w:t>
      </w:r>
      <w:r w:rsidRPr="00432774">
        <w:rPr>
          <w:rFonts w:ascii="Times New Roman" w:hAnsi="Times New Roman" w:cs="Times New Roman"/>
          <w:sz w:val="24"/>
          <w:szCs w:val="24"/>
        </w:rPr>
        <w:t xml:space="preserve"> and hence educate the society on how to refrain from this addiction.</w:t>
      </w:r>
    </w:p>
    <w:p w:rsidR="00A822DF" w:rsidRPr="00432774" w:rsidRDefault="00A822DF" w:rsidP="00A822DF">
      <w:pPr>
        <w:spacing w:line="480" w:lineRule="auto"/>
        <w:jc w:val="center"/>
        <w:rPr>
          <w:rFonts w:ascii="Times New Roman" w:hAnsi="Times New Roman" w:cs="Times New Roman"/>
          <w:sz w:val="24"/>
          <w:szCs w:val="24"/>
        </w:rPr>
      </w:pPr>
      <w:r w:rsidRPr="00432774">
        <w:rPr>
          <w:rFonts w:ascii="Times New Roman" w:hAnsi="Times New Roman" w:cs="Times New Roman"/>
          <w:sz w:val="24"/>
          <w:szCs w:val="24"/>
        </w:rPr>
        <w:t>Reference.</w:t>
      </w:r>
    </w:p>
    <w:p w:rsidR="00A822DF" w:rsidRPr="00432774" w:rsidRDefault="00A822DF" w:rsidP="00A822DF">
      <w:pPr>
        <w:spacing w:line="480" w:lineRule="auto"/>
        <w:rPr>
          <w:rFonts w:ascii="Times New Roman" w:hAnsi="Times New Roman" w:cs="Times New Roman"/>
          <w:sz w:val="24"/>
          <w:szCs w:val="24"/>
        </w:rPr>
      </w:pPr>
      <w:r w:rsidRPr="00432774">
        <w:rPr>
          <w:rFonts w:ascii="Times New Roman" w:hAnsi="Times New Roman" w:cs="Times New Roman"/>
          <w:sz w:val="24"/>
          <w:szCs w:val="24"/>
        </w:rPr>
        <w:t>Robson, C., &amp; McCartan, K. (2016). Real world research. John Wiley &amp; Sons.</w:t>
      </w:r>
    </w:p>
    <w:p w:rsidR="00A822DF" w:rsidRPr="00432774" w:rsidRDefault="00A822DF" w:rsidP="00A822DF">
      <w:pPr>
        <w:spacing w:line="480" w:lineRule="auto"/>
        <w:ind w:firstLine="720"/>
        <w:rPr>
          <w:rFonts w:ascii="Times New Roman" w:hAnsi="Times New Roman" w:cs="Times New Roman"/>
          <w:sz w:val="24"/>
          <w:szCs w:val="24"/>
        </w:rPr>
      </w:pPr>
    </w:p>
    <w:p w:rsidR="00A822DF" w:rsidRPr="00432774" w:rsidRDefault="00A822DF" w:rsidP="00A822DF">
      <w:pPr>
        <w:spacing w:line="480" w:lineRule="auto"/>
        <w:ind w:firstLine="720"/>
        <w:rPr>
          <w:rFonts w:ascii="Times New Roman" w:hAnsi="Times New Roman" w:cs="Times New Roman"/>
          <w:sz w:val="24"/>
          <w:szCs w:val="24"/>
        </w:rPr>
      </w:pPr>
    </w:p>
    <w:p w:rsidR="00A822DF" w:rsidRPr="00432774" w:rsidRDefault="00A822DF" w:rsidP="00A822DF">
      <w:pPr>
        <w:spacing w:line="480" w:lineRule="auto"/>
        <w:ind w:firstLine="720"/>
        <w:rPr>
          <w:rFonts w:ascii="Times New Roman" w:hAnsi="Times New Roman" w:cs="Times New Roman"/>
          <w:sz w:val="24"/>
          <w:szCs w:val="24"/>
        </w:rPr>
      </w:pPr>
    </w:p>
    <w:p w:rsidR="00A822DF" w:rsidRDefault="00A822DF" w:rsidP="00A822DF">
      <w:pPr>
        <w:spacing w:line="480" w:lineRule="auto"/>
        <w:rPr>
          <w:rFonts w:ascii="Times New Roman" w:hAnsi="Times New Roman" w:cs="Times New Roman"/>
          <w:b/>
          <w:sz w:val="24"/>
          <w:szCs w:val="24"/>
        </w:rPr>
      </w:pPr>
    </w:p>
    <w:p w:rsidR="00A822DF" w:rsidRDefault="00A822DF" w:rsidP="00A822DF">
      <w:pPr>
        <w:spacing w:line="480" w:lineRule="auto"/>
        <w:rPr>
          <w:rFonts w:ascii="Times New Roman" w:hAnsi="Times New Roman" w:cs="Times New Roman"/>
          <w:b/>
          <w:sz w:val="24"/>
          <w:szCs w:val="24"/>
        </w:rPr>
      </w:pPr>
    </w:p>
    <w:p w:rsidR="00A822DF" w:rsidRDefault="00A822DF" w:rsidP="00A822DF">
      <w:pPr>
        <w:spacing w:line="480" w:lineRule="auto"/>
        <w:rPr>
          <w:rFonts w:ascii="Times New Roman" w:hAnsi="Times New Roman" w:cs="Times New Roman"/>
          <w:b/>
          <w:sz w:val="24"/>
          <w:szCs w:val="24"/>
        </w:rPr>
      </w:pPr>
    </w:p>
    <w:p w:rsidR="00A822DF" w:rsidRDefault="00A822DF" w:rsidP="00A822DF">
      <w:pPr>
        <w:spacing w:line="480" w:lineRule="auto"/>
        <w:rPr>
          <w:rFonts w:ascii="Times New Roman" w:hAnsi="Times New Roman" w:cs="Times New Roman"/>
          <w:b/>
          <w:sz w:val="24"/>
          <w:szCs w:val="24"/>
        </w:rPr>
      </w:pPr>
    </w:p>
    <w:p w:rsidR="00A822DF" w:rsidRDefault="00A822DF" w:rsidP="00A822DF">
      <w:pPr>
        <w:spacing w:line="480" w:lineRule="auto"/>
        <w:rPr>
          <w:rFonts w:ascii="Times New Roman" w:hAnsi="Times New Roman" w:cs="Times New Roman"/>
          <w:b/>
          <w:sz w:val="24"/>
          <w:szCs w:val="24"/>
        </w:rPr>
      </w:pPr>
    </w:p>
    <w:p w:rsidR="00A822DF" w:rsidRPr="00432774" w:rsidRDefault="00A822DF" w:rsidP="00A822DF">
      <w:pPr>
        <w:spacing w:line="480" w:lineRule="auto"/>
        <w:jc w:val="center"/>
        <w:rPr>
          <w:rFonts w:ascii="Times New Roman" w:hAnsi="Times New Roman" w:cs="Times New Roman"/>
          <w:b/>
          <w:sz w:val="24"/>
          <w:szCs w:val="24"/>
        </w:rPr>
      </w:pPr>
      <w:r w:rsidRPr="00432774">
        <w:rPr>
          <w:rFonts w:ascii="Times New Roman" w:hAnsi="Times New Roman" w:cs="Times New Roman"/>
          <w:b/>
          <w:sz w:val="24"/>
          <w:szCs w:val="24"/>
        </w:rPr>
        <w:lastRenderedPageBreak/>
        <w:t>Journal Entry 2.</w:t>
      </w:r>
    </w:p>
    <w:p w:rsidR="00A822DF" w:rsidRDefault="00A822DF" w:rsidP="00A822DF">
      <w:pPr>
        <w:spacing w:line="480" w:lineRule="auto"/>
        <w:ind w:firstLine="720"/>
        <w:rPr>
          <w:rFonts w:ascii="Times New Roman" w:hAnsi="Times New Roman" w:cs="Times New Roman"/>
          <w:sz w:val="24"/>
          <w:szCs w:val="24"/>
        </w:rPr>
      </w:pPr>
      <w:r w:rsidRPr="00432774">
        <w:rPr>
          <w:rFonts w:ascii="Times New Roman" w:hAnsi="Times New Roman" w:cs="Times New Roman"/>
          <w:sz w:val="24"/>
          <w:szCs w:val="24"/>
        </w:rPr>
        <w:t>In this chapter, I also found out that only attentive and focused researchers end up achieving positive results. The research methodologies are applicable whil</w:t>
      </w:r>
      <w:r>
        <w:rPr>
          <w:rFonts w:ascii="Times New Roman" w:hAnsi="Times New Roman" w:cs="Times New Roman"/>
          <w:sz w:val="24"/>
          <w:szCs w:val="24"/>
        </w:rPr>
        <w:t xml:space="preserve">e analyzing the research work. They include; </w:t>
      </w:r>
      <w:r w:rsidRPr="00432774">
        <w:rPr>
          <w:rFonts w:ascii="Times New Roman" w:hAnsi="Times New Roman" w:cs="Times New Roman"/>
          <w:sz w:val="24"/>
          <w:szCs w:val="24"/>
        </w:rPr>
        <w:t xml:space="preserve">qualitative approach in which the </w:t>
      </w:r>
      <w:r>
        <w:rPr>
          <w:rFonts w:ascii="Times New Roman" w:hAnsi="Times New Roman" w:cs="Times New Roman"/>
          <w:sz w:val="24"/>
          <w:szCs w:val="24"/>
        </w:rPr>
        <w:t>researcher will obtain typical</w:t>
      </w:r>
      <w:r w:rsidRPr="00432774">
        <w:rPr>
          <w:rFonts w:ascii="Times New Roman" w:hAnsi="Times New Roman" w:cs="Times New Roman"/>
          <w:sz w:val="24"/>
          <w:szCs w:val="24"/>
        </w:rPr>
        <w:t xml:space="preserve"> non-numeric data (Robson, &amp; McCartan, 2016). The other method is quantitative research, which will lead to numeric representations and statistics regarding the pupation. More significantly, the collected data must be adequately evaluated and reflected society. From this knowledge, I realized that while conducting research, I must be considerate on the type of information targeted hence helping me to plan on the research methodologies. The data I collect then must be returned to real life situation to act as a predictor of the case under study t</w:t>
      </w:r>
      <w:r>
        <w:rPr>
          <w:rFonts w:ascii="Times New Roman" w:hAnsi="Times New Roman" w:cs="Times New Roman"/>
          <w:sz w:val="24"/>
          <w:szCs w:val="24"/>
        </w:rPr>
        <w:t>hus enlightening the population.</w:t>
      </w:r>
    </w:p>
    <w:p w:rsidR="00A822DF" w:rsidRPr="00432774" w:rsidRDefault="00A822DF" w:rsidP="00A822DF">
      <w:pPr>
        <w:spacing w:line="480" w:lineRule="auto"/>
        <w:jc w:val="center"/>
        <w:rPr>
          <w:rFonts w:ascii="Times New Roman" w:hAnsi="Times New Roman" w:cs="Times New Roman"/>
          <w:sz w:val="24"/>
          <w:szCs w:val="24"/>
        </w:rPr>
      </w:pPr>
      <w:r w:rsidRPr="00432774">
        <w:rPr>
          <w:rFonts w:ascii="Times New Roman" w:hAnsi="Times New Roman" w:cs="Times New Roman"/>
          <w:sz w:val="24"/>
          <w:szCs w:val="24"/>
        </w:rPr>
        <w:t>Reference.</w:t>
      </w:r>
    </w:p>
    <w:p w:rsidR="00A822DF" w:rsidRPr="000C3326" w:rsidRDefault="00A822DF" w:rsidP="00A822DF">
      <w:pPr>
        <w:spacing w:line="480" w:lineRule="auto"/>
        <w:rPr>
          <w:rFonts w:ascii="Times New Roman" w:hAnsi="Times New Roman" w:cs="Times New Roman"/>
          <w:sz w:val="24"/>
          <w:szCs w:val="24"/>
        </w:rPr>
      </w:pPr>
      <w:r w:rsidRPr="00432774">
        <w:rPr>
          <w:rFonts w:ascii="Times New Roman" w:hAnsi="Times New Roman" w:cs="Times New Roman"/>
          <w:color w:val="222222"/>
          <w:sz w:val="24"/>
          <w:szCs w:val="24"/>
          <w:shd w:val="clear" w:color="auto" w:fill="FFFFFF"/>
        </w:rPr>
        <w:t>Robson, C., &amp; McCartan, K. (2016). </w:t>
      </w:r>
      <w:r w:rsidRPr="00432774">
        <w:rPr>
          <w:rFonts w:ascii="Times New Roman" w:hAnsi="Times New Roman" w:cs="Times New Roman"/>
          <w:i/>
          <w:iCs/>
          <w:color w:val="222222"/>
          <w:sz w:val="24"/>
          <w:szCs w:val="24"/>
          <w:shd w:val="clear" w:color="auto" w:fill="FFFFFF"/>
        </w:rPr>
        <w:t>Real world research</w:t>
      </w:r>
      <w:r>
        <w:rPr>
          <w:rFonts w:ascii="Times New Roman" w:hAnsi="Times New Roman" w:cs="Times New Roman"/>
          <w:color w:val="222222"/>
          <w:sz w:val="24"/>
          <w:szCs w:val="24"/>
          <w:shd w:val="clear" w:color="auto" w:fill="FFFFFF"/>
        </w:rPr>
        <w:t>. John Wiley &amp; Sons</w:t>
      </w:r>
    </w:p>
    <w:p w:rsidR="000C3326" w:rsidRPr="000C3326" w:rsidRDefault="00A822DF" w:rsidP="000C332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Chapter 2 Journal Entry 1</w:t>
      </w:r>
      <w:r w:rsidR="000C3326" w:rsidRPr="000C3326">
        <w:rPr>
          <w:rFonts w:ascii="Times New Roman" w:hAnsi="Times New Roman" w:cs="Times New Roman"/>
          <w:b/>
          <w:sz w:val="24"/>
          <w:szCs w:val="24"/>
        </w:rPr>
        <w:t>.</w:t>
      </w:r>
    </w:p>
    <w:p w:rsidR="000C3326" w:rsidRPr="000C3326" w:rsidRDefault="000C3326" w:rsidP="000C3326">
      <w:pPr>
        <w:spacing w:line="480" w:lineRule="auto"/>
        <w:ind w:firstLine="720"/>
        <w:rPr>
          <w:rFonts w:ascii="Times New Roman" w:hAnsi="Times New Roman" w:cs="Times New Roman"/>
          <w:sz w:val="24"/>
          <w:szCs w:val="24"/>
        </w:rPr>
      </w:pPr>
      <w:r w:rsidRPr="000C3326">
        <w:rPr>
          <w:rFonts w:ascii="Times New Roman" w:hAnsi="Times New Roman" w:cs="Times New Roman"/>
          <w:sz w:val="24"/>
          <w:szCs w:val="24"/>
        </w:rPr>
        <w:t xml:space="preserve">Chapter 2 discloses facts about the </w:t>
      </w:r>
      <w:r w:rsidR="00A822DF">
        <w:rPr>
          <w:rFonts w:ascii="Times New Roman" w:hAnsi="Times New Roman" w:cs="Times New Roman"/>
          <w:sz w:val="24"/>
          <w:szCs w:val="24"/>
        </w:rPr>
        <w:t>approaches to social research. The chapter e</w:t>
      </w:r>
      <w:r w:rsidRPr="000C3326">
        <w:rPr>
          <w:rFonts w:ascii="Times New Roman" w:hAnsi="Times New Roman" w:cs="Times New Roman"/>
          <w:sz w:val="24"/>
          <w:szCs w:val="24"/>
        </w:rPr>
        <w:t xml:space="preserve">mphasizes understanding the domain of science in research works. Science-based research is empirical in that the analysis of data and justifies conclusions to be </w:t>
      </w:r>
      <w:r w:rsidR="00927446">
        <w:rPr>
          <w:rFonts w:ascii="Times New Roman" w:hAnsi="Times New Roman" w:cs="Times New Roman"/>
          <w:sz w:val="24"/>
          <w:szCs w:val="24"/>
        </w:rPr>
        <w:t xml:space="preserve">made on the topic under study (Robson, </w:t>
      </w:r>
      <w:r w:rsidR="00927446" w:rsidRPr="00432774">
        <w:rPr>
          <w:rFonts w:ascii="Times New Roman" w:hAnsi="Times New Roman" w:cs="Times New Roman"/>
          <w:sz w:val="24"/>
          <w:szCs w:val="24"/>
        </w:rPr>
        <w:t>&amp; McCartan</w:t>
      </w:r>
      <w:r w:rsidR="00927446">
        <w:rPr>
          <w:rFonts w:ascii="Times New Roman" w:hAnsi="Times New Roman" w:cs="Times New Roman"/>
          <w:sz w:val="24"/>
          <w:szCs w:val="24"/>
        </w:rPr>
        <w:t>, 2016</w:t>
      </w:r>
      <w:r w:rsidR="00162391">
        <w:rPr>
          <w:rFonts w:ascii="Times New Roman" w:hAnsi="Times New Roman" w:cs="Times New Roman"/>
          <w:sz w:val="24"/>
          <w:szCs w:val="24"/>
        </w:rPr>
        <w:t>. Social</w:t>
      </w:r>
      <w:r w:rsidRPr="000C3326">
        <w:rPr>
          <w:rFonts w:ascii="Times New Roman" w:hAnsi="Times New Roman" w:cs="Times New Roman"/>
          <w:sz w:val="24"/>
          <w:szCs w:val="24"/>
        </w:rPr>
        <w:t xml:space="preserve"> research needs the researchers to be scientific and systematic hence helping them to analyze the research problem correctly. In my research work, I would always emphasize on the reality, that is, truth because science ma</w:t>
      </w:r>
      <w:r w:rsidR="00A822DF">
        <w:rPr>
          <w:rFonts w:ascii="Times New Roman" w:hAnsi="Times New Roman" w:cs="Times New Roman"/>
          <w:sz w:val="24"/>
          <w:szCs w:val="24"/>
        </w:rPr>
        <w:t>kes little of no assumptions and t</w:t>
      </w:r>
      <w:r w:rsidRPr="000C3326">
        <w:rPr>
          <w:rFonts w:ascii="Times New Roman" w:hAnsi="Times New Roman" w:cs="Times New Roman"/>
          <w:sz w:val="24"/>
          <w:szCs w:val="24"/>
        </w:rPr>
        <w:t>he issues</w:t>
      </w:r>
      <w:r w:rsidR="00A822DF">
        <w:rPr>
          <w:rFonts w:ascii="Times New Roman" w:hAnsi="Times New Roman" w:cs="Times New Roman"/>
          <w:sz w:val="24"/>
          <w:szCs w:val="24"/>
        </w:rPr>
        <w:t xml:space="preserve"> of concern</w:t>
      </w:r>
      <w:r w:rsidRPr="000C3326">
        <w:rPr>
          <w:rFonts w:ascii="Times New Roman" w:hAnsi="Times New Roman" w:cs="Times New Roman"/>
          <w:sz w:val="24"/>
          <w:szCs w:val="24"/>
        </w:rPr>
        <w:t xml:space="preserve"> are addressed as they are. For example, while researching the social problems due to drug abuse, I would focus on the affected population hence avoid biasness. </w:t>
      </w:r>
    </w:p>
    <w:p w:rsidR="000C3326" w:rsidRPr="000C3326" w:rsidRDefault="000C3326"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lastRenderedPageBreak/>
        <w:t>Reference.</w:t>
      </w:r>
    </w:p>
    <w:p w:rsidR="000C3326" w:rsidRPr="00A822DF" w:rsidRDefault="00927446" w:rsidP="00927446">
      <w:pPr>
        <w:spacing w:line="480" w:lineRule="auto"/>
        <w:rPr>
          <w:rFonts w:ascii="Times New Roman" w:hAnsi="Times New Roman" w:cs="Times New Roman"/>
          <w:sz w:val="24"/>
          <w:szCs w:val="24"/>
        </w:rPr>
      </w:pPr>
      <w:r w:rsidRPr="00432774">
        <w:rPr>
          <w:rFonts w:ascii="Times New Roman" w:hAnsi="Times New Roman" w:cs="Times New Roman"/>
          <w:sz w:val="24"/>
          <w:szCs w:val="24"/>
        </w:rPr>
        <w:t>Robson, C., &amp; McCartan, K. (2016). Real world research. John Wiley &amp; Sons.</w:t>
      </w:r>
      <w:r w:rsidR="000C3326" w:rsidRPr="000C3326">
        <w:rPr>
          <w:rFonts w:ascii="Times New Roman" w:hAnsi="Times New Roman" w:cs="Times New Roman"/>
          <w:i/>
          <w:sz w:val="24"/>
          <w:szCs w:val="24"/>
        </w:rPr>
        <w:t>.</w:t>
      </w:r>
    </w:p>
    <w:p w:rsidR="000C3326" w:rsidRPr="000C3326" w:rsidRDefault="000C3326" w:rsidP="000C3326">
      <w:pPr>
        <w:spacing w:line="480" w:lineRule="auto"/>
        <w:jc w:val="center"/>
        <w:rPr>
          <w:rFonts w:ascii="Times New Roman" w:hAnsi="Times New Roman" w:cs="Times New Roman"/>
          <w:b/>
          <w:sz w:val="24"/>
          <w:szCs w:val="24"/>
        </w:rPr>
      </w:pPr>
      <w:r w:rsidRPr="000C3326">
        <w:rPr>
          <w:rFonts w:ascii="Times New Roman" w:hAnsi="Times New Roman" w:cs="Times New Roman"/>
          <w:b/>
          <w:sz w:val="24"/>
          <w:szCs w:val="24"/>
        </w:rPr>
        <w:t>Chapter 2 Journal Entry 2.</w:t>
      </w:r>
    </w:p>
    <w:p w:rsidR="00712D06" w:rsidRPr="000C3326" w:rsidRDefault="000C3326" w:rsidP="000C3326">
      <w:pPr>
        <w:spacing w:line="480" w:lineRule="auto"/>
        <w:ind w:firstLine="720"/>
        <w:rPr>
          <w:rFonts w:ascii="Times New Roman" w:hAnsi="Times New Roman" w:cs="Times New Roman"/>
          <w:sz w:val="24"/>
          <w:szCs w:val="24"/>
        </w:rPr>
      </w:pPr>
      <w:r w:rsidRPr="000C3326">
        <w:rPr>
          <w:rFonts w:ascii="Times New Roman" w:hAnsi="Times New Roman" w:cs="Times New Roman"/>
          <w:sz w:val="24"/>
          <w:szCs w:val="24"/>
        </w:rPr>
        <w:t>The thought-provoking</w:t>
      </w:r>
      <w:r>
        <w:rPr>
          <w:rFonts w:ascii="Times New Roman" w:hAnsi="Times New Roman" w:cs="Times New Roman"/>
          <w:sz w:val="24"/>
          <w:szCs w:val="24"/>
        </w:rPr>
        <w:t xml:space="preserve"> part of this chapter</w:t>
      </w:r>
      <w:r w:rsidRPr="000C3326">
        <w:rPr>
          <w:rFonts w:ascii="Times New Roman" w:hAnsi="Times New Roman" w:cs="Times New Roman"/>
          <w:sz w:val="24"/>
          <w:szCs w:val="24"/>
        </w:rPr>
        <w:t xml:space="preserve"> is on postmodernism and extreme relativistic approaches in social research. The postmodernist approach aims at finding the facts beyond what is claimed to be true while constructivism argues that</w:t>
      </w:r>
      <w:r w:rsidR="00A822DF">
        <w:rPr>
          <w:rFonts w:ascii="Times New Roman" w:hAnsi="Times New Roman" w:cs="Times New Roman"/>
          <w:sz w:val="24"/>
          <w:szCs w:val="24"/>
        </w:rPr>
        <w:t xml:space="preserve"> there is</w:t>
      </w:r>
      <w:r w:rsidRPr="000C3326">
        <w:rPr>
          <w:rFonts w:ascii="Times New Roman" w:hAnsi="Times New Roman" w:cs="Times New Roman"/>
          <w:sz w:val="24"/>
          <w:szCs w:val="24"/>
        </w:rPr>
        <w:t xml:space="preserve"> no reality when it comes to social setting because everybody has a different opinion from others (Robson, &amp; McCartan, 2016). In reflection of the study, social science research is not always generalizable; different people respond in divergent ways towards a common problem. While conducting my research, my work w</w:t>
      </w:r>
      <w:r>
        <w:rPr>
          <w:rFonts w:ascii="Times New Roman" w:hAnsi="Times New Roman" w:cs="Times New Roman"/>
          <w:sz w:val="24"/>
          <w:szCs w:val="24"/>
        </w:rPr>
        <w:t>ill emphasize o</w:t>
      </w:r>
      <w:r w:rsidRPr="000C3326">
        <w:rPr>
          <w:rFonts w:ascii="Times New Roman" w:hAnsi="Times New Roman" w:cs="Times New Roman"/>
          <w:sz w:val="24"/>
          <w:szCs w:val="24"/>
        </w:rPr>
        <w:t>n indivi</w:t>
      </w:r>
      <w:r>
        <w:rPr>
          <w:rFonts w:ascii="Times New Roman" w:hAnsi="Times New Roman" w:cs="Times New Roman"/>
          <w:sz w:val="24"/>
          <w:szCs w:val="24"/>
        </w:rPr>
        <w:t>dual’s behavior rather than taki</w:t>
      </w:r>
      <w:r w:rsidRPr="000C3326">
        <w:rPr>
          <w:rFonts w:ascii="Times New Roman" w:hAnsi="Times New Roman" w:cs="Times New Roman"/>
          <w:sz w:val="24"/>
          <w:szCs w:val="24"/>
        </w:rPr>
        <w:t>n</w:t>
      </w:r>
      <w:r>
        <w:rPr>
          <w:rFonts w:ascii="Times New Roman" w:hAnsi="Times New Roman" w:cs="Times New Roman"/>
          <w:sz w:val="24"/>
          <w:szCs w:val="24"/>
        </w:rPr>
        <w:t>g</w:t>
      </w:r>
      <w:r w:rsidRPr="000C3326">
        <w:rPr>
          <w:rFonts w:ascii="Times New Roman" w:hAnsi="Times New Roman" w:cs="Times New Roman"/>
          <w:sz w:val="24"/>
          <w:szCs w:val="24"/>
        </w:rPr>
        <w:t xml:space="preserve"> one’s traits and treat them as the behaviors of the entire population. As well, I will ensure that my work is reliable and accurate, thus achieving the intended goals of the research.</w:t>
      </w:r>
    </w:p>
    <w:p w:rsidR="007E0F9B" w:rsidRPr="000C3326" w:rsidRDefault="007E0F9B" w:rsidP="000C3326">
      <w:pPr>
        <w:spacing w:line="480" w:lineRule="auto"/>
        <w:jc w:val="center"/>
        <w:rPr>
          <w:rFonts w:ascii="Times New Roman" w:hAnsi="Times New Roman" w:cs="Times New Roman"/>
          <w:sz w:val="24"/>
          <w:szCs w:val="24"/>
        </w:rPr>
      </w:pPr>
      <w:r w:rsidRPr="000C3326">
        <w:rPr>
          <w:rFonts w:ascii="Times New Roman" w:hAnsi="Times New Roman" w:cs="Times New Roman"/>
          <w:sz w:val="24"/>
          <w:szCs w:val="24"/>
        </w:rPr>
        <w:t>Reference.</w:t>
      </w:r>
    </w:p>
    <w:p w:rsidR="00B33CE7" w:rsidRPr="000C3326" w:rsidRDefault="00B33CE7" w:rsidP="000C3326">
      <w:pPr>
        <w:spacing w:line="480" w:lineRule="auto"/>
        <w:rPr>
          <w:rFonts w:ascii="Times New Roman" w:hAnsi="Times New Roman" w:cs="Times New Roman"/>
          <w:sz w:val="24"/>
          <w:szCs w:val="24"/>
        </w:rPr>
      </w:pPr>
      <w:r w:rsidRPr="000C3326">
        <w:rPr>
          <w:rFonts w:ascii="Times New Roman" w:hAnsi="Times New Roman" w:cs="Times New Roman"/>
          <w:color w:val="222222"/>
          <w:sz w:val="24"/>
          <w:szCs w:val="24"/>
          <w:shd w:val="clear" w:color="auto" w:fill="FFFFFF"/>
        </w:rPr>
        <w:t>Robson, C., &amp; McCartan, K. (2016). </w:t>
      </w:r>
      <w:r w:rsidRPr="000C3326">
        <w:rPr>
          <w:rFonts w:ascii="Times New Roman" w:hAnsi="Times New Roman" w:cs="Times New Roman"/>
          <w:i/>
          <w:iCs/>
          <w:color w:val="222222"/>
          <w:sz w:val="24"/>
          <w:szCs w:val="24"/>
          <w:shd w:val="clear" w:color="auto" w:fill="FFFFFF"/>
        </w:rPr>
        <w:t>Real world research</w:t>
      </w:r>
      <w:r w:rsidRPr="000C3326">
        <w:rPr>
          <w:rFonts w:ascii="Times New Roman" w:hAnsi="Times New Roman" w:cs="Times New Roman"/>
          <w:color w:val="222222"/>
          <w:sz w:val="24"/>
          <w:szCs w:val="24"/>
          <w:shd w:val="clear" w:color="auto" w:fill="FFFFFF"/>
        </w:rPr>
        <w:t>. John Wiley &amp; Sons.</w:t>
      </w:r>
    </w:p>
    <w:p w:rsidR="00712D06" w:rsidRPr="000C3326" w:rsidRDefault="00712D06" w:rsidP="000C3326">
      <w:pPr>
        <w:spacing w:line="480" w:lineRule="auto"/>
        <w:ind w:firstLine="720"/>
        <w:rPr>
          <w:rFonts w:ascii="Times New Roman" w:hAnsi="Times New Roman" w:cs="Times New Roman"/>
          <w:sz w:val="24"/>
          <w:szCs w:val="24"/>
        </w:rPr>
      </w:pPr>
    </w:p>
    <w:sectPr w:rsidR="00712D06" w:rsidRPr="000C3326" w:rsidSect="00712D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239C" w:rsidRDefault="0039239C" w:rsidP="00712D06">
      <w:pPr>
        <w:spacing w:after="0" w:line="240" w:lineRule="auto"/>
      </w:pPr>
      <w:r>
        <w:separator/>
      </w:r>
    </w:p>
  </w:endnote>
  <w:endnote w:type="continuationSeparator" w:id="1">
    <w:p w:rsidR="0039239C" w:rsidRDefault="0039239C" w:rsidP="00712D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239C" w:rsidRDefault="0039239C" w:rsidP="00712D06">
      <w:pPr>
        <w:spacing w:after="0" w:line="240" w:lineRule="auto"/>
      </w:pPr>
      <w:r>
        <w:separator/>
      </w:r>
    </w:p>
  </w:footnote>
  <w:footnote w:type="continuationSeparator" w:id="1">
    <w:p w:rsidR="0039239C" w:rsidRDefault="0039239C" w:rsidP="00712D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5399732"/>
      <w:docPartObj>
        <w:docPartGallery w:val="Page Numbers (Top of Page)"/>
        <w:docPartUnique/>
      </w:docPartObj>
    </w:sdtPr>
    <w:sdtEndPr>
      <w:rPr>
        <w:noProof/>
      </w:rPr>
    </w:sdtEndPr>
    <w:sdtContent>
      <w:p w:rsidR="00712D06" w:rsidRDefault="00712D06" w:rsidP="00712D06">
        <w:r w:rsidRPr="00712D06">
          <w:rPr>
            <w:rFonts w:ascii="Times New Roman" w:hAnsi="Times New Roman" w:cs="Times New Roman"/>
            <w:sz w:val="24"/>
            <w:szCs w:val="24"/>
          </w:rPr>
          <w:t>BUSI 710 JOURNAL ENTRIES.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95384">
          <w:fldChar w:fldCharType="begin"/>
        </w:r>
        <w:r>
          <w:instrText xml:space="preserve"> PAGE   \* MERGEFORMAT </w:instrText>
        </w:r>
        <w:r w:rsidR="00595384">
          <w:fldChar w:fldCharType="separate"/>
        </w:r>
        <w:r w:rsidR="00927446">
          <w:rPr>
            <w:noProof/>
          </w:rPr>
          <w:t>3</w:t>
        </w:r>
        <w:r w:rsidR="00595384">
          <w:rPr>
            <w:noProof/>
          </w:rPr>
          <w:fldChar w:fldCharType="end"/>
        </w:r>
      </w:p>
    </w:sdtContent>
  </w:sdt>
  <w:p w:rsidR="00712D06" w:rsidRDefault="00712D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D06" w:rsidRDefault="00712D06" w:rsidP="00712D06">
    <w:r w:rsidRPr="00712D06">
      <w:rPr>
        <w:rFonts w:ascii="Times New Roman" w:hAnsi="Times New Roman" w:cs="Times New Roman"/>
        <w:sz w:val="24"/>
        <w:szCs w:val="24"/>
      </w:rPr>
      <w:t>Running head: BUSI 710 JOURNAL ENTRIES.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t xml:space="preserve"> 1</w:t>
    </w:r>
  </w:p>
  <w:p w:rsidR="00712D06" w:rsidRDefault="00712D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2D06"/>
    <w:rsid w:val="000C3326"/>
    <w:rsid w:val="0010672E"/>
    <w:rsid w:val="00162391"/>
    <w:rsid w:val="0039239C"/>
    <w:rsid w:val="00470D46"/>
    <w:rsid w:val="00595384"/>
    <w:rsid w:val="006533D0"/>
    <w:rsid w:val="00712D06"/>
    <w:rsid w:val="00733675"/>
    <w:rsid w:val="007E0F9B"/>
    <w:rsid w:val="00927446"/>
    <w:rsid w:val="00A822DF"/>
    <w:rsid w:val="00B33CE7"/>
    <w:rsid w:val="00C170ED"/>
    <w:rsid w:val="00D113BE"/>
    <w:rsid w:val="00DB1C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D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2D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2D06"/>
  </w:style>
  <w:style w:type="paragraph" w:styleId="Footer">
    <w:name w:val="footer"/>
    <w:basedOn w:val="Normal"/>
    <w:link w:val="FooterChar"/>
    <w:uiPriority w:val="99"/>
    <w:unhideWhenUsed/>
    <w:rsid w:val="00712D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2D0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2019-06-25T10:54:00Z</dcterms:created>
  <dcterms:modified xsi:type="dcterms:W3CDTF">2019-06-25T10:54:00Z</dcterms:modified>
</cp:coreProperties>
</file>